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6FC8" w14:textId="77777777" w:rsidR="009417A9" w:rsidRDefault="009417A9" w:rsidP="009417A9">
      <w:pPr>
        <w:pStyle w:val="paragraph"/>
        <w:spacing w:before="0" w:beforeAutospacing="0" w:after="0" w:afterAutospacing="0"/>
        <w:textAlignment w:val="baseline"/>
        <w:rPr>
          <w:rStyle w:val="normaltextrun"/>
          <w:rFonts w:ascii="Arial Nova" w:hAnsi="Arial Nova" w:cs="Segoe UI"/>
          <w:b/>
          <w:bCs/>
          <w:lang w:val="en-AU"/>
        </w:rPr>
      </w:pPr>
      <w:r>
        <w:rPr>
          <w:rFonts w:ascii="Arial Nova" w:hAnsi="Arial Nova"/>
          <w:b/>
          <w:bCs/>
          <w:noProof/>
          <w:sz w:val="20"/>
          <w:szCs w:val="20"/>
          <w:lang w:eastAsia="en-AU"/>
        </w:rPr>
        <w:drawing>
          <wp:inline distT="0" distB="0" distL="0" distR="0" wp14:anchorId="2071F640" wp14:editId="213A4756">
            <wp:extent cx="1645920" cy="502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6482" cy="509026"/>
                    </a:xfrm>
                    <a:prstGeom prst="rect">
                      <a:avLst/>
                    </a:prstGeom>
                    <a:noFill/>
                    <a:ln>
                      <a:noFill/>
                    </a:ln>
                  </pic:spPr>
                </pic:pic>
              </a:graphicData>
            </a:graphic>
          </wp:inline>
        </w:drawing>
      </w:r>
    </w:p>
    <w:p w14:paraId="5F2A2DE3" w14:textId="77777777" w:rsidR="009417A9" w:rsidRDefault="009417A9" w:rsidP="009417A9">
      <w:pPr>
        <w:pStyle w:val="paragraph"/>
        <w:spacing w:before="0" w:beforeAutospacing="0" w:after="0" w:afterAutospacing="0"/>
        <w:textAlignment w:val="baseline"/>
        <w:rPr>
          <w:rStyle w:val="normaltextrun"/>
          <w:rFonts w:ascii="Arial Nova" w:hAnsi="Arial Nova" w:cs="Segoe UI"/>
          <w:b/>
          <w:bCs/>
          <w:lang w:val="en-AU"/>
        </w:rPr>
      </w:pPr>
    </w:p>
    <w:p w14:paraId="702F3C65" w14:textId="3E1A4424" w:rsidR="009417A9" w:rsidRDefault="009417A9" w:rsidP="009417A9">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s="Segoe UI"/>
          <w:b/>
          <w:bCs/>
          <w:lang w:val="en-AU"/>
        </w:rPr>
        <w:t>Experienced and Early Career Allied Heath Therapists</w:t>
      </w:r>
      <w:r>
        <w:rPr>
          <w:rStyle w:val="eop"/>
          <w:rFonts w:ascii="Arial Nova" w:hAnsi="Arial Nova" w:cs="Segoe UI"/>
        </w:rPr>
        <w:t> </w:t>
      </w:r>
    </w:p>
    <w:p w14:paraId="5F2CF436" w14:textId="3ED4A429" w:rsidR="009417A9" w:rsidRDefault="009417A9" w:rsidP="009417A9">
      <w:pPr>
        <w:pStyle w:val="paragraph"/>
        <w:numPr>
          <w:ilvl w:val="0"/>
          <w:numId w:val="1"/>
        </w:numPr>
        <w:tabs>
          <w:tab w:val="clear" w:pos="720"/>
          <w:tab w:val="num" w:pos="426"/>
        </w:tabs>
        <w:spacing w:before="0" w:beforeAutospacing="0" w:after="0" w:afterAutospacing="0"/>
        <w:ind w:left="426" w:hanging="306"/>
        <w:textAlignment w:val="baseline"/>
        <w:rPr>
          <w:rFonts w:ascii="Arial Nova" w:hAnsi="Arial Nova" w:cs="Segoe UI"/>
          <w:sz w:val="22"/>
          <w:szCs w:val="22"/>
        </w:rPr>
      </w:pPr>
      <w:r>
        <w:rPr>
          <w:rStyle w:val="normaltextrun"/>
          <w:rFonts w:ascii="Arial Nova" w:hAnsi="Arial Nova" w:cs="Segoe UI"/>
          <w:b/>
          <w:bCs/>
          <w:sz w:val="22"/>
          <w:szCs w:val="22"/>
          <w:lang w:val="en-AU"/>
        </w:rPr>
        <w:t xml:space="preserve">Multiple Occupational Therapy, Speech Pathology and Physiotherapy positions </w:t>
      </w:r>
      <w:r w:rsidR="0045615B">
        <w:rPr>
          <w:rStyle w:val="normaltextrun"/>
          <w:rFonts w:ascii="Arial Nova" w:hAnsi="Arial Nova" w:cs="Segoe UI"/>
          <w:b/>
          <w:bCs/>
          <w:sz w:val="22"/>
          <w:szCs w:val="22"/>
          <w:lang w:val="en-AU"/>
        </w:rPr>
        <w:t>available</w:t>
      </w:r>
    </w:p>
    <w:p w14:paraId="5AA1AFD4" w14:textId="77777777" w:rsidR="009417A9" w:rsidRDefault="009417A9" w:rsidP="009417A9">
      <w:pPr>
        <w:pStyle w:val="paragraph"/>
        <w:numPr>
          <w:ilvl w:val="0"/>
          <w:numId w:val="1"/>
        </w:numPr>
        <w:tabs>
          <w:tab w:val="clear" w:pos="720"/>
          <w:tab w:val="num" w:pos="426"/>
        </w:tabs>
        <w:spacing w:before="0" w:beforeAutospacing="0" w:after="0" w:afterAutospacing="0"/>
        <w:ind w:left="851" w:hanging="731"/>
        <w:textAlignment w:val="baseline"/>
        <w:rPr>
          <w:rFonts w:ascii="Arial Nova" w:hAnsi="Arial Nova" w:cs="Segoe UI"/>
          <w:sz w:val="22"/>
          <w:szCs w:val="22"/>
        </w:rPr>
      </w:pPr>
      <w:r>
        <w:rPr>
          <w:rStyle w:val="normaltextrun"/>
          <w:rFonts w:ascii="Arial Nova" w:hAnsi="Arial Nova" w:cs="Segoe UI"/>
          <w:b/>
          <w:bCs/>
          <w:sz w:val="22"/>
          <w:szCs w:val="22"/>
          <w:lang w:val="en-AU"/>
        </w:rPr>
        <w:t>Senior and Early Career positions</w:t>
      </w:r>
      <w:r>
        <w:rPr>
          <w:rStyle w:val="eop"/>
          <w:rFonts w:ascii="Arial Nova" w:hAnsi="Arial Nova" w:cs="Segoe UI"/>
          <w:sz w:val="22"/>
          <w:szCs w:val="22"/>
        </w:rPr>
        <w:t> </w:t>
      </w:r>
    </w:p>
    <w:p w14:paraId="07E34DA8" w14:textId="77777777" w:rsidR="009417A9" w:rsidRDefault="009417A9" w:rsidP="009417A9">
      <w:pPr>
        <w:pStyle w:val="paragraph"/>
        <w:numPr>
          <w:ilvl w:val="0"/>
          <w:numId w:val="1"/>
        </w:numPr>
        <w:tabs>
          <w:tab w:val="clear" w:pos="720"/>
          <w:tab w:val="num" w:pos="426"/>
        </w:tabs>
        <w:spacing w:before="0" w:beforeAutospacing="0" w:after="0" w:afterAutospacing="0"/>
        <w:ind w:left="851" w:hanging="731"/>
        <w:textAlignment w:val="baseline"/>
        <w:rPr>
          <w:rFonts w:ascii="Arial Nova" w:hAnsi="Arial Nova" w:cs="Segoe UI"/>
          <w:sz w:val="22"/>
          <w:szCs w:val="22"/>
        </w:rPr>
      </w:pPr>
      <w:r>
        <w:rPr>
          <w:rStyle w:val="normaltextrun"/>
          <w:rFonts w:ascii="Arial Nova" w:hAnsi="Arial Nova" w:cs="Segoe UI"/>
          <w:b/>
          <w:bCs/>
          <w:sz w:val="22"/>
          <w:szCs w:val="22"/>
          <w:lang w:val="en-AU"/>
        </w:rPr>
        <w:t xml:space="preserve">Launceston, North-West, or Hobart </w:t>
      </w:r>
      <w:proofErr w:type="gramStart"/>
      <w:r>
        <w:rPr>
          <w:rStyle w:val="normaltextrun"/>
          <w:rFonts w:ascii="Arial Nova" w:hAnsi="Arial Nova" w:cs="Segoe UI"/>
          <w:b/>
          <w:bCs/>
          <w:sz w:val="22"/>
          <w:szCs w:val="22"/>
          <w:lang w:val="en-AU"/>
        </w:rPr>
        <w:t>based</w:t>
      </w:r>
      <w:proofErr w:type="gramEnd"/>
      <w:r>
        <w:rPr>
          <w:rStyle w:val="eop"/>
          <w:rFonts w:ascii="Arial Nova" w:hAnsi="Arial Nova" w:cs="Segoe UI"/>
          <w:sz w:val="22"/>
          <w:szCs w:val="22"/>
        </w:rPr>
        <w:t> </w:t>
      </w:r>
    </w:p>
    <w:p w14:paraId="3626E040" w14:textId="77777777" w:rsidR="009417A9" w:rsidRDefault="009417A9" w:rsidP="009417A9">
      <w:pPr>
        <w:pStyle w:val="paragraph"/>
        <w:numPr>
          <w:ilvl w:val="0"/>
          <w:numId w:val="1"/>
        </w:numPr>
        <w:tabs>
          <w:tab w:val="clear" w:pos="720"/>
          <w:tab w:val="num" w:pos="426"/>
        </w:tabs>
        <w:spacing w:before="0" w:beforeAutospacing="0" w:after="0" w:afterAutospacing="0"/>
        <w:ind w:left="851" w:hanging="731"/>
        <w:textAlignment w:val="baseline"/>
        <w:rPr>
          <w:rFonts w:ascii="Arial Nova" w:hAnsi="Arial Nova" w:cs="Segoe UI"/>
          <w:sz w:val="22"/>
          <w:szCs w:val="22"/>
        </w:rPr>
      </w:pPr>
      <w:r>
        <w:rPr>
          <w:rStyle w:val="normaltextrun"/>
          <w:rFonts w:ascii="Arial Nova" w:hAnsi="Arial Nova" w:cs="Segoe UI"/>
          <w:b/>
          <w:bCs/>
          <w:sz w:val="22"/>
          <w:szCs w:val="22"/>
          <w:lang w:val="en-AU"/>
        </w:rPr>
        <w:t>Permanent full or part time </w:t>
      </w:r>
      <w:r>
        <w:rPr>
          <w:rStyle w:val="eop"/>
          <w:rFonts w:ascii="Arial Nova" w:hAnsi="Arial Nova" w:cs="Segoe UI"/>
          <w:sz w:val="22"/>
          <w:szCs w:val="22"/>
        </w:rPr>
        <w:t> </w:t>
      </w:r>
    </w:p>
    <w:p w14:paraId="0C75D643" w14:textId="77777777" w:rsidR="009417A9" w:rsidRDefault="009417A9" w:rsidP="009417A9">
      <w:pPr>
        <w:pStyle w:val="paragraph"/>
        <w:spacing w:before="0" w:beforeAutospacing="0" w:after="0" w:afterAutospacing="0"/>
        <w:ind w:left="720"/>
        <w:textAlignment w:val="baseline"/>
        <w:rPr>
          <w:rFonts w:ascii="Segoe UI" w:hAnsi="Segoe UI" w:cs="Segoe UI"/>
          <w:sz w:val="18"/>
          <w:szCs w:val="18"/>
        </w:rPr>
      </w:pPr>
      <w:r>
        <w:rPr>
          <w:rStyle w:val="eop"/>
          <w:rFonts w:ascii="Arial Nova" w:hAnsi="Arial Nova" w:cs="Segoe UI"/>
          <w:sz w:val="22"/>
          <w:szCs w:val="22"/>
        </w:rPr>
        <w:t> </w:t>
      </w:r>
    </w:p>
    <w:p w14:paraId="1FA9881B"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Employment Type:</w:t>
      </w:r>
      <w:r>
        <w:rPr>
          <w:rStyle w:val="tabchar"/>
          <w:rFonts w:ascii="Calibri" w:hAnsi="Calibri" w:cs="Calibri"/>
          <w:sz w:val="22"/>
          <w:szCs w:val="22"/>
        </w:rPr>
        <w:tab/>
      </w:r>
      <w:r w:rsidRPr="00F35B5E">
        <w:rPr>
          <w:rStyle w:val="normaltextrun"/>
          <w:rFonts w:ascii="Arial Nova" w:hAnsi="Arial Nova" w:cs="Segoe UI"/>
          <w:sz w:val="22"/>
          <w:szCs w:val="22"/>
          <w:lang w:val="en-AU"/>
        </w:rPr>
        <w:t xml:space="preserve">Flexible work options with full and part time hours available </w:t>
      </w:r>
    </w:p>
    <w:p w14:paraId="45D73D63" w14:textId="30EB18AA" w:rsidR="009417A9" w:rsidRPr="00F35B5E" w:rsidRDefault="009417A9" w:rsidP="009417A9">
      <w:pPr>
        <w:pStyle w:val="paragraph"/>
        <w:spacing w:before="0" w:beforeAutospacing="0" w:after="0" w:afterAutospacing="0"/>
        <w:ind w:left="2160" w:right="261" w:hanging="2160"/>
        <w:textAlignment w:val="baseline"/>
        <w:rPr>
          <w:rFonts w:ascii="Segoe UI" w:hAnsi="Segoe UI" w:cs="Segoe UI"/>
          <w:sz w:val="18"/>
          <w:szCs w:val="18"/>
        </w:rPr>
      </w:pPr>
      <w:r>
        <w:rPr>
          <w:rStyle w:val="normaltextrun"/>
          <w:rFonts w:ascii="Arial Nova" w:hAnsi="Arial Nova" w:cs="Segoe UI"/>
          <w:sz w:val="22"/>
          <w:szCs w:val="22"/>
          <w:lang w:val="en-AU"/>
        </w:rPr>
        <w:t>Remuneration:</w:t>
      </w:r>
      <w:r>
        <w:rPr>
          <w:rStyle w:val="tabchar"/>
          <w:rFonts w:ascii="Calibri" w:hAnsi="Calibri" w:cs="Calibri"/>
          <w:sz w:val="22"/>
          <w:szCs w:val="22"/>
        </w:rPr>
        <w:tab/>
      </w:r>
      <w:r w:rsidRPr="00E15168">
        <w:rPr>
          <w:rStyle w:val="normaltextrun"/>
          <w:rFonts w:ascii="Arial Nova" w:hAnsi="Arial Nova" w:cs="Segoe UI"/>
          <w:sz w:val="22"/>
          <w:szCs w:val="22"/>
          <w:lang w:val="en-AU"/>
        </w:rPr>
        <w:t>$7</w:t>
      </w:r>
      <w:r w:rsidR="00E15168" w:rsidRPr="00E15168">
        <w:rPr>
          <w:rStyle w:val="normaltextrun"/>
          <w:rFonts w:ascii="Arial Nova" w:hAnsi="Arial Nova" w:cs="Segoe UI"/>
          <w:sz w:val="22"/>
          <w:szCs w:val="22"/>
          <w:lang w:val="en-AU"/>
        </w:rPr>
        <w:t>5</w:t>
      </w:r>
      <w:r w:rsidRPr="00E15168">
        <w:rPr>
          <w:rStyle w:val="normaltextrun"/>
          <w:rFonts w:ascii="Arial Nova" w:hAnsi="Arial Nova" w:cs="Segoe UI"/>
          <w:sz w:val="22"/>
          <w:szCs w:val="22"/>
          <w:lang w:val="en-AU"/>
        </w:rPr>
        <w:t>,</w:t>
      </w:r>
      <w:r w:rsidR="00E15168" w:rsidRPr="00E15168">
        <w:rPr>
          <w:rStyle w:val="normaltextrun"/>
          <w:rFonts w:ascii="Arial Nova" w:hAnsi="Arial Nova" w:cs="Segoe UI"/>
          <w:sz w:val="22"/>
          <w:szCs w:val="22"/>
          <w:lang w:val="en-AU"/>
        </w:rPr>
        <w:t>473</w:t>
      </w:r>
      <w:r w:rsidRPr="00E15168">
        <w:rPr>
          <w:rStyle w:val="normaltextrun"/>
          <w:rFonts w:ascii="Arial Nova" w:hAnsi="Arial Nova" w:cs="Segoe UI"/>
          <w:sz w:val="22"/>
          <w:szCs w:val="22"/>
          <w:lang w:val="en-AU"/>
        </w:rPr>
        <w:t xml:space="preserve"> to $11</w:t>
      </w:r>
      <w:r w:rsidR="00E15168" w:rsidRPr="00E15168">
        <w:rPr>
          <w:rStyle w:val="normaltextrun"/>
          <w:rFonts w:ascii="Arial Nova" w:hAnsi="Arial Nova" w:cs="Segoe UI"/>
          <w:sz w:val="22"/>
          <w:szCs w:val="22"/>
          <w:lang w:val="en-AU"/>
        </w:rPr>
        <w:t>5</w:t>
      </w:r>
      <w:r w:rsidRPr="00E15168">
        <w:rPr>
          <w:rStyle w:val="normaltextrun"/>
          <w:rFonts w:ascii="Arial Nova" w:hAnsi="Arial Nova" w:cs="Segoe UI"/>
          <w:sz w:val="22"/>
          <w:szCs w:val="22"/>
          <w:lang w:val="en-AU"/>
        </w:rPr>
        <w:t>,</w:t>
      </w:r>
      <w:r w:rsidR="00E15168" w:rsidRPr="00E15168">
        <w:rPr>
          <w:rStyle w:val="normaltextrun"/>
          <w:rFonts w:ascii="Arial Nova" w:hAnsi="Arial Nova" w:cs="Segoe UI"/>
          <w:sz w:val="22"/>
          <w:szCs w:val="22"/>
          <w:lang w:val="en-AU"/>
        </w:rPr>
        <w:t xml:space="preserve">573 </w:t>
      </w:r>
      <w:r w:rsidRPr="00F35B5E">
        <w:rPr>
          <w:rStyle w:val="normaltextrun"/>
          <w:rFonts w:ascii="Arial Nova" w:hAnsi="Arial Nova" w:cs="Segoe UI"/>
          <w:sz w:val="22"/>
          <w:szCs w:val="22"/>
          <w:lang w:val="en-AU"/>
        </w:rPr>
        <w:t>+ Super + Packaging</w:t>
      </w:r>
      <w:r w:rsidRPr="00F35B5E">
        <w:rPr>
          <w:rStyle w:val="eop"/>
          <w:rFonts w:ascii="Arial Nova" w:hAnsi="Arial Nova" w:cs="Segoe UI"/>
          <w:sz w:val="22"/>
          <w:szCs w:val="22"/>
        </w:rPr>
        <w:t> </w:t>
      </w:r>
      <w:r>
        <w:rPr>
          <w:rStyle w:val="eop"/>
          <w:rFonts w:ascii="Arial Nova" w:hAnsi="Arial Nova" w:cs="Segoe UI"/>
          <w:sz w:val="22"/>
          <w:szCs w:val="22"/>
        </w:rPr>
        <w:t>(depending on level and experience)</w:t>
      </w:r>
    </w:p>
    <w:p w14:paraId="6D5AE70A" w14:textId="635350BC" w:rsidR="009417A9" w:rsidRDefault="009417A9" w:rsidP="009417A9">
      <w:pPr>
        <w:pStyle w:val="paragraph"/>
        <w:spacing w:before="0" w:beforeAutospacing="0" w:after="0" w:afterAutospacing="0"/>
        <w:ind w:right="261" w:firstLine="2265"/>
        <w:textAlignment w:val="baseline"/>
        <w:rPr>
          <w:rFonts w:ascii="Segoe UI" w:hAnsi="Segoe UI" w:cs="Segoe UI"/>
          <w:sz w:val="18"/>
          <w:szCs w:val="18"/>
        </w:rPr>
      </w:pPr>
    </w:p>
    <w:p w14:paraId="535E4FEF" w14:textId="6C2BB1DD" w:rsidR="009417A9" w:rsidRDefault="00605A88"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b/>
          <w:bCs/>
          <w:sz w:val="22"/>
          <w:szCs w:val="22"/>
          <w:lang w:val="en-AU"/>
        </w:rPr>
        <w:t>A</w:t>
      </w:r>
      <w:r w:rsidR="009417A9">
        <w:rPr>
          <w:rStyle w:val="normaltextrun"/>
          <w:rFonts w:ascii="Arial Nova" w:hAnsi="Arial Nova" w:cs="Segoe UI"/>
          <w:b/>
          <w:bCs/>
          <w:sz w:val="22"/>
          <w:szCs w:val="22"/>
          <w:lang w:val="en-AU"/>
        </w:rPr>
        <w:t>bout Us</w:t>
      </w:r>
      <w:r w:rsidR="009417A9">
        <w:rPr>
          <w:rStyle w:val="eop"/>
          <w:rFonts w:ascii="Arial Nova" w:hAnsi="Arial Nova" w:cs="Segoe UI"/>
          <w:sz w:val="22"/>
          <w:szCs w:val="22"/>
        </w:rPr>
        <w:t> </w:t>
      </w:r>
    </w:p>
    <w:p w14:paraId="642D73D7"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 xml:space="preserve">Independent Living Centre Tasmania (ILCT) is a state-wide allied health service which services the disability sector, Aged Care, Motor </w:t>
      </w:r>
      <w:proofErr w:type="gramStart"/>
      <w:r>
        <w:rPr>
          <w:rStyle w:val="normaltextrun"/>
          <w:rFonts w:ascii="Arial Nova" w:hAnsi="Arial Nova" w:cs="Segoe UI"/>
          <w:sz w:val="22"/>
          <w:szCs w:val="22"/>
          <w:lang w:val="en-AU"/>
        </w:rPr>
        <w:t>Accident</w:t>
      </w:r>
      <w:proofErr w:type="gramEnd"/>
      <w:r>
        <w:rPr>
          <w:rStyle w:val="normaltextrun"/>
          <w:rFonts w:ascii="Arial Nova" w:hAnsi="Arial Nova" w:cs="Segoe UI"/>
          <w:sz w:val="22"/>
          <w:szCs w:val="22"/>
          <w:lang w:val="en-AU"/>
        </w:rPr>
        <w:t xml:space="preserve"> and Insurance Board (MAIB), and private clients. ILCT is a registered NDIS provider with offices in Launceston and Hobart.</w:t>
      </w:r>
      <w:r>
        <w:rPr>
          <w:rStyle w:val="eop"/>
          <w:rFonts w:ascii="Arial Nova" w:hAnsi="Arial Nova" w:cs="Segoe UI"/>
          <w:sz w:val="22"/>
          <w:szCs w:val="22"/>
        </w:rPr>
        <w:t> </w:t>
      </w:r>
    </w:p>
    <w:p w14:paraId="3EC1EE26"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ILCT is a non-profit organisation. It embraces the diverse skills and perspectives that our staff bring to the workplace. We foster inclusiveness and diversity to help us deliver quality professional care to our Tasmanian community.</w:t>
      </w:r>
      <w:r>
        <w:rPr>
          <w:rStyle w:val="eop"/>
          <w:rFonts w:ascii="Arial Nova" w:hAnsi="Arial Nova" w:cs="Segoe UI"/>
          <w:sz w:val="22"/>
          <w:szCs w:val="22"/>
        </w:rPr>
        <w:t> </w:t>
      </w:r>
    </w:p>
    <w:p w14:paraId="30DA08FD"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eop"/>
          <w:rFonts w:ascii="Arial Nova" w:hAnsi="Arial Nova" w:cs="Segoe UI"/>
          <w:sz w:val="22"/>
          <w:szCs w:val="22"/>
        </w:rPr>
        <w:t> </w:t>
      </w:r>
    </w:p>
    <w:p w14:paraId="75EDDFB1"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p>
    <w:p w14:paraId="41AB7B91"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ILCT offers the following benefits:</w:t>
      </w:r>
      <w:r>
        <w:rPr>
          <w:rStyle w:val="eop"/>
          <w:rFonts w:ascii="Arial Nova" w:hAnsi="Arial Nova" w:cs="Segoe UI"/>
          <w:sz w:val="22"/>
          <w:szCs w:val="22"/>
        </w:rPr>
        <w:t> </w:t>
      </w:r>
    </w:p>
    <w:p w14:paraId="6AB043AA" w14:textId="77777777" w:rsidR="009417A9" w:rsidRDefault="009417A9" w:rsidP="009417A9">
      <w:pPr>
        <w:pStyle w:val="paragraph"/>
        <w:numPr>
          <w:ilvl w:val="0"/>
          <w:numId w:val="2"/>
        </w:numPr>
        <w:spacing w:before="0" w:beforeAutospacing="0" w:after="0" w:afterAutospacing="0"/>
        <w:ind w:left="1080" w:right="261" w:firstLine="0"/>
        <w:textAlignment w:val="baseline"/>
        <w:rPr>
          <w:rFonts w:ascii="Arial Nova" w:hAnsi="Arial Nova" w:cs="Segoe UI"/>
          <w:sz w:val="22"/>
          <w:szCs w:val="22"/>
        </w:rPr>
      </w:pPr>
      <w:r>
        <w:rPr>
          <w:rStyle w:val="normaltextrun"/>
          <w:rFonts w:ascii="Arial Nova" w:hAnsi="Arial Nova" w:cs="Segoe UI"/>
          <w:sz w:val="22"/>
          <w:szCs w:val="22"/>
          <w:lang w:val="en-AU"/>
        </w:rPr>
        <w:t>Flexible and supportive work environment</w:t>
      </w:r>
      <w:r>
        <w:rPr>
          <w:rStyle w:val="eop"/>
          <w:rFonts w:ascii="Arial Nova" w:hAnsi="Arial Nova" w:cs="Segoe UI"/>
          <w:sz w:val="22"/>
          <w:szCs w:val="22"/>
        </w:rPr>
        <w:t> </w:t>
      </w:r>
    </w:p>
    <w:p w14:paraId="0720B05F" w14:textId="77777777" w:rsidR="009417A9" w:rsidRPr="00F35B5E" w:rsidRDefault="009417A9" w:rsidP="009417A9">
      <w:pPr>
        <w:pStyle w:val="paragraph"/>
        <w:numPr>
          <w:ilvl w:val="0"/>
          <w:numId w:val="2"/>
        </w:numPr>
        <w:spacing w:before="0" w:beforeAutospacing="0" w:after="0" w:afterAutospacing="0"/>
        <w:ind w:left="1080" w:right="261" w:firstLine="0"/>
        <w:textAlignment w:val="baseline"/>
        <w:rPr>
          <w:rFonts w:ascii="Arial Nova" w:hAnsi="Arial Nova" w:cs="Segoe UI"/>
          <w:sz w:val="22"/>
          <w:szCs w:val="22"/>
        </w:rPr>
      </w:pPr>
      <w:r w:rsidRPr="00F35B5E">
        <w:rPr>
          <w:rStyle w:val="normaltextrun"/>
          <w:rFonts w:ascii="Arial Nova" w:hAnsi="Arial Nova" w:cs="Segoe UI"/>
          <w:sz w:val="22"/>
          <w:szCs w:val="22"/>
          <w:lang w:val="en-AU"/>
        </w:rPr>
        <w:t>As a non-profit organisation there is access to attractive salary packaging </w:t>
      </w:r>
      <w:r w:rsidRPr="00F35B5E">
        <w:rPr>
          <w:rStyle w:val="eop"/>
          <w:rFonts w:ascii="Arial Nova" w:hAnsi="Arial Nova" w:cs="Segoe UI"/>
          <w:sz w:val="22"/>
          <w:szCs w:val="22"/>
        </w:rPr>
        <w:t> </w:t>
      </w:r>
    </w:p>
    <w:p w14:paraId="0C1AD74D" w14:textId="77777777" w:rsidR="009417A9" w:rsidRPr="00F35B5E" w:rsidRDefault="009417A9" w:rsidP="009417A9">
      <w:pPr>
        <w:pStyle w:val="paragraph"/>
        <w:numPr>
          <w:ilvl w:val="0"/>
          <w:numId w:val="2"/>
        </w:numPr>
        <w:spacing w:before="0" w:beforeAutospacing="0" w:after="0" w:afterAutospacing="0"/>
        <w:ind w:left="1080" w:right="261" w:firstLine="0"/>
        <w:textAlignment w:val="baseline"/>
        <w:rPr>
          <w:rFonts w:ascii="Arial Nova" w:hAnsi="Arial Nova" w:cs="Segoe UI"/>
          <w:sz w:val="22"/>
          <w:szCs w:val="22"/>
        </w:rPr>
      </w:pPr>
      <w:r w:rsidRPr="00F35B5E">
        <w:rPr>
          <w:rStyle w:val="normaltextrun"/>
          <w:rFonts w:ascii="Arial Nova" w:hAnsi="Arial Nova" w:cs="Segoe UI"/>
          <w:sz w:val="22"/>
          <w:szCs w:val="22"/>
          <w:lang w:val="en-AU"/>
        </w:rPr>
        <w:t>Up to $15,900 in salary packaging including $2,650 in meal and entertainment benefits. </w:t>
      </w:r>
      <w:r w:rsidRPr="00F35B5E">
        <w:rPr>
          <w:rStyle w:val="eop"/>
          <w:rFonts w:ascii="Arial Nova" w:hAnsi="Arial Nova" w:cs="Segoe UI"/>
          <w:sz w:val="22"/>
          <w:szCs w:val="22"/>
        </w:rPr>
        <w:t> </w:t>
      </w:r>
    </w:p>
    <w:p w14:paraId="7CC24D95" w14:textId="77777777" w:rsidR="009417A9" w:rsidRDefault="009417A9" w:rsidP="009417A9">
      <w:pPr>
        <w:pStyle w:val="paragraph"/>
        <w:numPr>
          <w:ilvl w:val="0"/>
          <w:numId w:val="2"/>
        </w:numPr>
        <w:spacing w:before="0" w:beforeAutospacing="0" w:after="0" w:afterAutospacing="0"/>
        <w:ind w:left="1080" w:right="261" w:firstLine="0"/>
        <w:textAlignment w:val="baseline"/>
        <w:rPr>
          <w:rFonts w:ascii="Arial Nova" w:hAnsi="Arial Nova" w:cs="Segoe UI"/>
          <w:sz w:val="22"/>
          <w:szCs w:val="22"/>
        </w:rPr>
      </w:pPr>
      <w:r>
        <w:rPr>
          <w:rStyle w:val="normaltextrun"/>
          <w:rFonts w:ascii="Arial Nova" w:hAnsi="Arial Nova" w:cs="Segoe UI"/>
          <w:sz w:val="22"/>
          <w:szCs w:val="22"/>
          <w:lang w:val="en-AU"/>
        </w:rPr>
        <w:t>Professional and personal development opportunities.</w:t>
      </w:r>
      <w:r>
        <w:rPr>
          <w:rStyle w:val="eop"/>
          <w:rFonts w:ascii="Arial Nova" w:hAnsi="Arial Nova" w:cs="Segoe UI"/>
          <w:sz w:val="22"/>
          <w:szCs w:val="22"/>
        </w:rPr>
        <w:t> </w:t>
      </w:r>
    </w:p>
    <w:p w14:paraId="45273834" w14:textId="77777777" w:rsidR="009417A9" w:rsidRDefault="009417A9" w:rsidP="009417A9">
      <w:pPr>
        <w:pStyle w:val="paragraph"/>
        <w:numPr>
          <w:ilvl w:val="0"/>
          <w:numId w:val="3"/>
        </w:numPr>
        <w:spacing w:before="0" w:beforeAutospacing="0" w:after="0" w:afterAutospacing="0"/>
        <w:ind w:left="1080" w:right="261" w:firstLine="0"/>
        <w:textAlignment w:val="baseline"/>
        <w:rPr>
          <w:rFonts w:ascii="Arial Nova" w:hAnsi="Arial Nova" w:cs="Segoe UI"/>
          <w:sz w:val="22"/>
          <w:szCs w:val="22"/>
        </w:rPr>
      </w:pPr>
      <w:r>
        <w:rPr>
          <w:rStyle w:val="normaltextrun"/>
          <w:rFonts w:ascii="Arial Nova" w:hAnsi="Arial Nova" w:cs="Segoe UI"/>
          <w:sz w:val="22"/>
          <w:szCs w:val="22"/>
          <w:lang w:val="en-AU"/>
        </w:rPr>
        <w:t>Regular clinical supervision provided.</w:t>
      </w:r>
      <w:r>
        <w:rPr>
          <w:rStyle w:val="eop"/>
          <w:rFonts w:ascii="Arial Nova" w:hAnsi="Arial Nova" w:cs="Segoe UI"/>
          <w:sz w:val="22"/>
          <w:szCs w:val="22"/>
        </w:rPr>
        <w:t> </w:t>
      </w:r>
    </w:p>
    <w:p w14:paraId="0CA3EC19" w14:textId="77777777" w:rsidR="009417A9" w:rsidRDefault="009417A9" w:rsidP="009417A9">
      <w:pPr>
        <w:pStyle w:val="paragraph"/>
        <w:numPr>
          <w:ilvl w:val="0"/>
          <w:numId w:val="3"/>
        </w:numPr>
        <w:spacing w:before="0" w:beforeAutospacing="0" w:after="0" w:afterAutospacing="0"/>
        <w:ind w:left="1080" w:right="261" w:firstLine="0"/>
        <w:textAlignment w:val="baseline"/>
        <w:rPr>
          <w:rFonts w:ascii="Arial Nova" w:hAnsi="Arial Nova" w:cs="Segoe UI"/>
          <w:sz w:val="22"/>
          <w:szCs w:val="22"/>
        </w:rPr>
      </w:pPr>
      <w:r>
        <w:rPr>
          <w:rStyle w:val="normaltextrun"/>
          <w:rFonts w:ascii="Arial Nova" w:hAnsi="Arial Nova" w:cs="Segoe UI"/>
          <w:sz w:val="22"/>
          <w:szCs w:val="22"/>
          <w:lang w:val="en-AU"/>
        </w:rPr>
        <w:t>Opportunity for career progression and development of your skills in coaching, mentoring and leadership. </w:t>
      </w:r>
      <w:r>
        <w:rPr>
          <w:rStyle w:val="eop"/>
          <w:rFonts w:ascii="Arial Nova" w:hAnsi="Arial Nova" w:cs="Segoe UI"/>
          <w:sz w:val="22"/>
          <w:szCs w:val="22"/>
        </w:rPr>
        <w:t> </w:t>
      </w:r>
    </w:p>
    <w:p w14:paraId="07A54052" w14:textId="77777777" w:rsidR="009417A9" w:rsidRDefault="009417A9" w:rsidP="009417A9">
      <w:pPr>
        <w:pStyle w:val="paragraph"/>
        <w:numPr>
          <w:ilvl w:val="0"/>
          <w:numId w:val="3"/>
        </w:numPr>
        <w:spacing w:before="0" w:beforeAutospacing="0" w:after="0" w:afterAutospacing="0"/>
        <w:ind w:left="1080" w:right="261" w:firstLine="0"/>
        <w:textAlignment w:val="baseline"/>
        <w:rPr>
          <w:rFonts w:ascii="Arial Nova" w:hAnsi="Arial Nova" w:cs="Segoe UI"/>
          <w:sz w:val="22"/>
          <w:szCs w:val="22"/>
        </w:rPr>
      </w:pPr>
      <w:r>
        <w:rPr>
          <w:rStyle w:val="normaltextrun"/>
          <w:rFonts w:ascii="Arial Nova" w:hAnsi="Arial Nova" w:cs="Segoe UI"/>
          <w:sz w:val="22"/>
          <w:szCs w:val="22"/>
          <w:lang w:val="en-AU"/>
        </w:rPr>
        <w:t>Supportive team with access to multidisciplinary skill sets</w:t>
      </w:r>
      <w:r>
        <w:rPr>
          <w:rStyle w:val="eop"/>
          <w:rFonts w:ascii="Arial Nova" w:hAnsi="Arial Nova" w:cs="Segoe UI"/>
          <w:sz w:val="22"/>
          <w:szCs w:val="22"/>
        </w:rPr>
        <w:t> </w:t>
      </w:r>
    </w:p>
    <w:p w14:paraId="69A136F8" w14:textId="77777777" w:rsidR="009417A9" w:rsidRDefault="009417A9" w:rsidP="009417A9">
      <w:pPr>
        <w:pStyle w:val="paragraph"/>
        <w:numPr>
          <w:ilvl w:val="0"/>
          <w:numId w:val="3"/>
        </w:numPr>
        <w:spacing w:before="0" w:beforeAutospacing="0" w:after="0" w:afterAutospacing="0"/>
        <w:ind w:left="1080" w:right="261" w:firstLine="0"/>
        <w:textAlignment w:val="baseline"/>
        <w:rPr>
          <w:rStyle w:val="eop"/>
          <w:rFonts w:ascii="Arial Nova" w:hAnsi="Arial Nova" w:cs="Segoe UI"/>
          <w:sz w:val="22"/>
          <w:szCs w:val="22"/>
        </w:rPr>
      </w:pPr>
      <w:r>
        <w:rPr>
          <w:rStyle w:val="normaltextrun"/>
          <w:rFonts w:ascii="Arial Nova" w:hAnsi="Arial Nova" w:cs="Segoe UI"/>
          <w:sz w:val="22"/>
          <w:szCs w:val="22"/>
          <w:lang w:val="en-AU"/>
        </w:rPr>
        <w:t>The opportunity to make a difference to the health and lives of Tasmanians!</w:t>
      </w:r>
      <w:r>
        <w:rPr>
          <w:rStyle w:val="eop"/>
          <w:rFonts w:ascii="Arial Nova" w:hAnsi="Arial Nova" w:cs="Segoe UI"/>
          <w:sz w:val="22"/>
          <w:szCs w:val="22"/>
        </w:rPr>
        <w:t> </w:t>
      </w:r>
    </w:p>
    <w:p w14:paraId="68C6B63C" w14:textId="77777777" w:rsidR="009417A9" w:rsidRDefault="009417A9" w:rsidP="009417A9">
      <w:pPr>
        <w:pStyle w:val="paragraph"/>
        <w:spacing w:before="0" w:beforeAutospacing="0" w:after="0" w:afterAutospacing="0"/>
        <w:ind w:left="1080" w:right="261"/>
        <w:textAlignment w:val="baseline"/>
        <w:rPr>
          <w:rFonts w:ascii="Arial Nova" w:hAnsi="Arial Nova" w:cs="Segoe UI"/>
          <w:sz w:val="22"/>
          <w:szCs w:val="22"/>
        </w:rPr>
      </w:pPr>
    </w:p>
    <w:p w14:paraId="2A4A1C73"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Hours are negotiable to allow for a work/life balance.</w:t>
      </w:r>
      <w:r>
        <w:rPr>
          <w:rStyle w:val="eop"/>
          <w:rFonts w:ascii="Arial Nova" w:hAnsi="Arial Nova" w:cs="Segoe UI"/>
          <w:sz w:val="22"/>
          <w:szCs w:val="22"/>
        </w:rPr>
        <w:t> </w:t>
      </w:r>
    </w:p>
    <w:p w14:paraId="78323CE5"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 xml:space="preserve">As a state-wide service, a driver’s licence is essential, plus you will have the opportunity to enjoy all the beautiful scenery that Tasmania has to offer. For inspiration check out </w:t>
      </w:r>
      <w:hyperlink r:id="rId7" w:tgtFrame="_blank" w:history="1">
        <w:r>
          <w:rPr>
            <w:rStyle w:val="normaltextrun"/>
            <w:rFonts w:ascii="Arial Nova" w:hAnsi="Arial Nova" w:cs="Segoe UI"/>
            <w:sz w:val="22"/>
            <w:szCs w:val="22"/>
            <w:u w:val="single"/>
            <w:lang w:val="en-AU"/>
          </w:rPr>
          <w:t>https://visitnortherntasmania.com.au/</w:t>
        </w:r>
      </w:hyperlink>
      <w:r>
        <w:rPr>
          <w:rStyle w:val="eop"/>
          <w:rFonts w:ascii="Arial Nova" w:hAnsi="Arial Nova" w:cs="Segoe UI"/>
          <w:sz w:val="22"/>
          <w:szCs w:val="22"/>
        </w:rPr>
        <w:t> </w:t>
      </w:r>
    </w:p>
    <w:p w14:paraId="3A570438"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eop"/>
          <w:rFonts w:ascii="Arial Nova" w:hAnsi="Arial Nova" w:cs="Segoe UI"/>
          <w:sz w:val="22"/>
          <w:szCs w:val="22"/>
        </w:rPr>
        <w:t> </w:t>
      </w:r>
    </w:p>
    <w:p w14:paraId="6616D215" w14:textId="0761CBE0" w:rsidR="009417A9" w:rsidRDefault="009417A9" w:rsidP="009417A9">
      <w:pPr>
        <w:pStyle w:val="paragraph"/>
        <w:spacing w:before="0" w:beforeAutospacing="0" w:after="0" w:afterAutospacing="0"/>
        <w:ind w:right="261"/>
        <w:textAlignment w:val="baseline"/>
        <w:rPr>
          <w:rStyle w:val="eop"/>
          <w:rFonts w:ascii="Arial Nova" w:hAnsi="Arial Nova" w:cs="Segoe UI"/>
          <w:sz w:val="22"/>
          <w:szCs w:val="22"/>
        </w:rPr>
      </w:pPr>
      <w:r>
        <w:rPr>
          <w:rStyle w:val="normaltextrun"/>
          <w:rFonts w:ascii="Arial Nova" w:hAnsi="Arial Nova" w:cs="Segoe UI"/>
          <w:sz w:val="22"/>
          <w:szCs w:val="22"/>
          <w:lang w:val="en-AU"/>
        </w:rPr>
        <w:t>To apply for these positions, you must be an Australian citizen or permanent resident or be able to legally live and work in Australia.</w:t>
      </w:r>
      <w:r>
        <w:rPr>
          <w:rStyle w:val="eop"/>
          <w:rFonts w:ascii="Arial Nova" w:hAnsi="Arial Nova" w:cs="Segoe UI"/>
          <w:sz w:val="22"/>
          <w:szCs w:val="22"/>
        </w:rPr>
        <w:t> </w:t>
      </w:r>
    </w:p>
    <w:p w14:paraId="25B4C356" w14:textId="77777777" w:rsidR="005B20AB" w:rsidRDefault="005B20AB" w:rsidP="009417A9">
      <w:pPr>
        <w:pStyle w:val="paragraph"/>
        <w:spacing w:before="0" w:beforeAutospacing="0" w:after="0" w:afterAutospacing="0"/>
        <w:ind w:right="261"/>
        <w:textAlignment w:val="baseline"/>
        <w:rPr>
          <w:rFonts w:ascii="Segoe UI" w:hAnsi="Segoe UI" w:cs="Segoe UI"/>
          <w:sz w:val="18"/>
          <w:szCs w:val="18"/>
        </w:rPr>
      </w:pPr>
    </w:p>
    <w:p w14:paraId="148664D2" w14:textId="77777777" w:rsidR="009417A9" w:rsidRDefault="009417A9" w:rsidP="009417A9">
      <w:pPr>
        <w:pStyle w:val="paragraph"/>
        <w:spacing w:before="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A probationary period of six (6) months applies to these roles.</w:t>
      </w:r>
      <w:r>
        <w:rPr>
          <w:rStyle w:val="eop"/>
          <w:rFonts w:ascii="Arial Nova" w:hAnsi="Arial Nova" w:cs="Segoe UI"/>
          <w:sz w:val="22"/>
          <w:szCs w:val="22"/>
        </w:rPr>
        <w:t> </w:t>
      </w:r>
    </w:p>
    <w:p w14:paraId="02D68311" w14:textId="77777777" w:rsidR="009417A9" w:rsidRDefault="009417A9" w:rsidP="009417A9">
      <w:pPr>
        <w:pStyle w:val="paragraph"/>
        <w:spacing w:before="0" w:beforeAutospacing="0" w:after="0" w:afterAutospacing="0"/>
        <w:ind w:right="261"/>
        <w:textAlignment w:val="baseline"/>
        <w:rPr>
          <w:rStyle w:val="eop"/>
          <w:rFonts w:ascii="Arial Nova" w:hAnsi="Arial Nova" w:cs="Segoe UI"/>
          <w:sz w:val="22"/>
          <w:szCs w:val="22"/>
        </w:rPr>
      </w:pPr>
      <w:r>
        <w:rPr>
          <w:rStyle w:val="normaltextrun"/>
          <w:rFonts w:ascii="Arial Nova" w:hAnsi="Arial Nova" w:cs="Segoe UI"/>
          <w:sz w:val="22"/>
          <w:szCs w:val="22"/>
          <w:lang w:val="en-AU"/>
        </w:rPr>
        <w:t xml:space="preserve">To find out more about the positions, please contact Kate Frame, Allied Health Manager on 03 6335 9200 or email </w:t>
      </w:r>
      <w:r w:rsidRPr="00E2277B">
        <w:rPr>
          <w:rFonts w:ascii="Arial Nova" w:hAnsi="Arial Nova" w:cs="Segoe UI"/>
          <w:sz w:val="22"/>
          <w:szCs w:val="22"/>
          <w:lang w:val="en-AU"/>
        </w:rPr>
        <w:t>recru</w:t>
      </w:r>
      <w:r>
        <w:rPr>
          <w:rFonts w:ascii="Arial Nova" w:hAnsi="Arial Nova" w:cs="Segoe UI"/>
          <w:sz w:val="22"/>
          <w:szCs w:val="22"/>
          <w:lang w:val="en-AU"/>
        </w:rPr>
        <w:t>itment@ilct.com.au</w:t>
      </w:r>
      <w:r>
        <w:rPr>
          <w:rStyle w:val="eop"/>
          <w:rFonts w:ascii="Arial Nova" w:hAnsi="Arial Nova" w:cs="Segoe UI"/>
          <w:sz w:val="22"/>
          <w:szCs w:val="22"/>
        </w:rPr>
        <w:t> </w:t>
      </w:r>
    </w:p>
    <w:p w14:paraId="07E8C4F6" w14:textId="3500AFD6" w:rsidR="009417A9" w:rsidRDefault="00605A88" w:rsidP="00605A88">
      <w:pPr>
        <w:pStyle w:val="paragraph"/>
        <w:spacing w:before="240" w:beforeAutospacing="0" w:after="0" w:afterAutospacing="0"/>
        <w:ind w:right="261"/>
        <w:textAlignment w:val="baseline"/>
        <w:rPr>
          <w:rFonts w:ascii="Segoe UI" w:hAnsi="Segoe UI" w:cs="Segoe UI"/>
          <w:sz w:val="18"/>
          <w:szCs w:val="18"/>
        </w:rPr>
      </w:pPr>
      <w:r>
        <w:rPr>
          <w:rStyle w:val="normaltextrun"/>
          <w:rFonts w:ascii="Arial Nova" w:hAnsi="Arial Nova" w:cs="Segoe UI"/>
          <w:sz w:val="22"/>
          <w:szCs w:val="22"/>
          <w:lang w:val="en-AU"/>
        </w:rPr>
        <w:t>A</w:t>
      </w:r>
      <w:r w:rsidR="009417A9">
        <w:rPr>
          <w:rStyle w:val="normaltextrun"/>
          <w:rFonts w:ascii="Arial Nova" w:hAnsi="Arial Nova" w:cs="Segoe UI"/>
          <w:sz w:val="22"/>
          <w:szCs w:val="22"/>
          <w:lang w:val="en-AU"/>
        </w:rPr>
        <w:t xml:space="preserve">pplications close </w:t>
      </w:r>
      <w:r w:rsidR="009417A9" w:rsidRPr="002828AA">
        <w:rPr>
          <w:rFonts w:ascii="Arial" w:hAnsi="Arial" w:cs="Arial"/>
          <w:sz w:val="22"/>
          <w:szCs w:val="22"/>
          <w:shd w:val="clear" w:color="auto" w:fill="FFFFFF"/>
        </w:rPr>
        <w:t xml:space="preserve">Monday </w:t>
      </w:r>
      <w:r w:rsidR="009417A9">
        <w:rPr>
          <w:rFonts w:ascii="Arial" w:hAnsi="Arial" w:cs="Arial"/>
          <w:sz w:val="22"/>
          <w:szCs w:val="22"/>
          <w:shd w:val="clear" w:color="auto" w:fill="FFFFFF"/>
        </w:rPr>
        <w:t>1</w:t>
      </w:r>
      <w:r w:rsidR="009417A9" w:rsidRPr="00B678C1">
        <w:rPr>
          <w:rFonts w:ascii="Arial" w:hAnsi="Arial" w:cs="Arial"/>
          <w:sz w:val="22"/>
          <w:szCs w:val="22"/>
          <w:shd w:val="clear" w:color="auto" w:fill="FFFFFF"/>
          <w:vertAlign w:val="superscript"/>
        </w:rPr>
        <w:t>st</w:t>
      </w:r>
      <w:r w:rsidR="009417A9">
        <w:rPr>
          <w:rFonts w:ascii="Arial" w:hAnsi="Arial" w:cs="Arial"/>
          <w:sz w:val="22"/>
          <w:szCs w:val="22"/>
          <w:shd w:val="clear" w:color="auto" w:fill="FFFFFF"/>
        </w:rPr>
        <w:t xml:space="preserve"> July 2024</w:t>
      </w:r>
      <w:r w:rsidR="009417A9" w:rsidRPr="002828AA">
        <w:rPr>
          <w:rFonts w:ascii="Arial" w:hAnsi="Arial" w:cs="Arial"/>
          <w:sz w:val="22"/>
          <w:szCs w:val="22"/>
          <w:shd w:val="clear" w:color="auto" w:fill="FFFFFF"/>
        </w:rPr>
        <w:t xml:space="preserve"> </w:t>
      </w:r>
    </w:p>
    <w:sectPr w:rsidR="009417A9" w:rsidSect="00605A88">
      <w:pgSz w:w="12240" w:h="15840"/>
      <w:pgMar w:top="426" w:right="20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E3B"/>
    <w:multiLevelType w:val="multilevel"/>
    <w:tmpl w:val="417E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A1437"/>
    <w:multiLevelType w:val="multilevel"/>
    <w:tmpl w:val="637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5E0BB1"/>
    <w:multiLevelType w:val="multilevel"/>
    <w:tmpl w:val="5080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0329A"/>
    <w:multiLevelType w:val="multilevel"/>
    <w:tmpl w:val="FBD0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313848"/>
    <w:multiLevelType w:val="multilevel"/>
    <w:tmpl w:val="A1641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FD28FD"/>
    <w:multiLevelType w:val="multilevel"/>
    <w:tmpl w:val="53E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6271497">
    <w:abstractNumId w:val="3"/>
  </w:num>
  <w:num w:numId="2" w16cid:durableId="1551574220">
    <w:abstractNumId w:val="5"/>
  </w:num>
  <w:num w:numId="3" w16cid:durableId="1524828095">
    <w:abstractNumId w:val="2"/>
  </w:num>
  <w:num w:numId="4" w16cid:durableId="1256861584">
    <w:abstractNumId w:val="0"/>
  </w:num>
  <w:num w:numId="5" w16cid:durableId="1361128783">
    <w:abstractNumId w:val="4"/>
  </w:num>
  <w:num w:numId="6" w16cid:durableId="1845393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A9"/>
    <w:rsid w:val="0045615B"/>
    <w:rsid w:val="005B20AB"/>
    <w:rsid w:val="00605A88"/>
    <w:rsid w:val="007E5A5B"/>
    <w:rsid w:val="009417A9"/>
    <w:rsid w:val="00E15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3A17"/>
  <w15:chartTrackingRefBased/>
  <w15:docId w15:val="{5C922341-297C-4746-BEBE-6A47CA14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A9"/>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1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17A9"/>
  </w:style>
  <w:style w:type="character" w:customStyle="1" w:styleId="eop">
    <w:name w:val="eop"/>
    <w:basedOn w:val="DefaultParagraphFont"/>
    <w:rsid w:val="009417A9"/>
  </w:style>
  <w:style w:type="character" w:customStyle="1" w:styleId="tabchar">
    <w:name w:val="tabchar"/>
    <w:basedOn w:val="DefaultParagraphFont"/>
    <w:rsid w:val="0094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tnortherntasmani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8FD1.ED61D9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Mitchelson</dc:creator>
  <cp:keywords/>
  <dc:description/>
  <cp:lastModifiedBy>Amanda Mitchelson</cp:lastModifiedBy>
  <cp:revision>5</cp:revision>
  <dcterms:created xsi:type="dcterms:W3CDTF">2024-06-07T04:26:00Z</dcterms:created>
  <dcterms:modified xsi:type="dcterms:W3CDTF">2024-06-14T03:57:00Z</dcterms:modified>
</cp:coreProperties>
</file>